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B32" w:rsidRDefault="00B65B32" w:rsidP="00B65B32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Приложение 6</w:t>
      </w:r>
    </w:p>
    <w:p w:rsidR="00B65B32" w:rsidRDefault="00B65B32" w:rsidP="00B65B32">
      <w:pPr>
        <w:tabs>
          <w:tab w:val="left" w:pos="10328"/>
        </w:tabs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к решению Совета депутатов городского округа  Лобня                                                                                                                                         от  </w:t>
      </w:r>
      <w:r w:rsidR="00976AC1">
        <w:rPr>
          <w:rFonts w:ascii="Times New Roman" w:hAnsi="Times New Roman" w:cs="Times New Roman"/>
          <w:sz w:val="20"/>
          <w:szCs w:val="20"/>
        </w:rPr>
        <w:t>28.02.2023</w:t>
      </w:r>
      <w:r>
        <w:rPr>
          <w:rFonts w:ascii="Times New Roman" w:hAnsi="Times New Roman" w:cs="Times New Roman"/>
          <w:sz w:val="20"/>
          <w:szCs w:val="20"/>
        </w:rPr>
        <w:t xml:space="preserve">   №  </w:t>
      </w:r>
      <w:r w:rsidR="00976AC1">
        <w:rPr>
          <w:rFonts w:ascii="Times New Roman" w:hAnsi="Times New Roman" w:cs="Times New Roman"/>
          <w:sz w:val="20"/>
          <w:szCs w:val="20"/>
        </w:rPr>
        <w:t>16/31</w:t>
      </w:r>
      <w:bookmarkStart w:id="0" w:name="_GoBack"/>
      <w:bookmarkEnd w:id="0"/>
    </w:p>
    <w:p w:rsidR="00B65B32" w:rsidRDefault="00B65B32" w:rsidP="00B65B32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«О внесении изменений и дополнений </w:t>
      </w:r>
    </w:p>
    <w:p w:rsidR="00B65B32" w:rsidRDefault="00B65B32" w:rsidP="00B65B32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в решение Совета депутатов городского округа  Лобня</w:t>
      </w:r>
    </w:p>
    <w:p w:rsidR="00B65B32" w:rsidRDefault="00B65B32" w:rsidP="00B65B32">
      <w:pPr>
        <w:tabs>
          <w:tab w:val="left" w:pos="5563"/>
        </w:tabs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«О бюджете городского округа  Лобня на 2023 год </w:t>
      </w:r>
    </w:p>
    <w:p w:rsidR="00B65B32" w:rsidRDefault="00B65B32" w:rsidP="00B65B32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и на плановый период 2024 и 2025 годов»</w:t>
      </w:r>
    </w:p>
    <w:p w:rsidR="00B65B32" w:rsidRDefault="00B65B32" w:rsidP="00B65B32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Приложение 6</w:t>
      </w:r>
    </w:p>
    <w:p w:rsidR="00B65B32" w:rsidRDefault="00B65B32" w:rsidP="00B65B32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к решению Совета депутатов городского округа Лобня                                                                                                          от  </w:t>
      </w:r>
      <w:r w:rsidRPr="00B65B32">
        <w:rPr>
          <w:rFonts w:ascii="Times New Roman" w:hAnsi="Times New Roman" w:cs="Times New Roman"/>
          <w:sz w:val="20"/>
          <w:szCs w:val="20"/>
          <w:u w:val="single"/>
        </w:rPr>
        <w:t>14.12.2022</w:t>
      </w:r>
      <w:r>
        <w:rPr>
          <w:rFonts w:ascii="Times New Roman" w:hAnsi="Times New Roman" w:cs="Times New Roman"/>
          <w:sz w:val="20"/>
          <w:szCs w:val="20"/>
        </w:rPr>
        <w:t xml:space="preserve">  №  </w:t>
      </w:r>
      <w:r w:rsidRPr="00B65B32">
        <w:rPr>
          <w:rFonts w:ascii="Times New Roman" w:hAnsi="Times New Roman" w:cs="Times New Roman"/>
          <w:sz w:val="20"/>
          <w:szCs w:val="20"/>
          <w:u w:val="single"/>
        </w:rPr>
        <w:t xml:space="preserve">208/28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</w:p>
    <w:p w:rsidR="00B65B32" w:rsidRDefault="00B65B32" w:rsidP="00B65B32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                                                                                               «О бюджете городского округа Лобня на 2023 год</w:t>
      </w:r>
    </w:p>
    <w:p w:rsidR="00B65B32" w:rsidRDefault="00B65B32" w:rsidP="00B65B32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и на плановый период 2024 и 2025 годов»</w:t>
      </w:r>
    </w:p>
    <w:p w:rsidR="00B65B32" w:rsidRDefault="00B65B32" w:rsidP="00B65B32"/>
    <w:p w:rsidR="003F67DE" w:rsidRDefault="003F67DE" w:rsidP="00B65B32"/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567"/>
        <w:gridCol w:w="591"/>
        <w:gridCol w:w="1393"/>
        <w:gridCol w:w="1276"/>
        <w:gridCol w:w="1417"/>
      </w:tblGrid>
      <w:tr w:rsidR="00A72B2F" w:rsidRPr="00A72B2F" w:rsidTr="003F67DE">
        <w:trPr>
          <w:trHeight w:val="582"/>
        </w:trPr>
        <w:tc>
          <w:tcPr>
            <w:tcW w:w="103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67DE" w:rsidRDefault="00A72B2F" w:rsidP="00A72B2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Расходы бюджета городского округа Лобня</w:t>
            </w:r>
          </w:p>
          <w:p w:rsidR="003F67DE" w:rsidRDefault="00A72B2F" w:rsidP="00A72B2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 разделам, подразделам классификации расходов бюджетов</w:t>
            </w:r>
          </w:p>
          <w:p w:rsidR="00A72B2F" w:rsidRPr="003F67DE" w:rsidRDefault="00A72B2F" w:rsidP="00A72B2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на 2023 год и на плановый период 2024 и 2025 годов</w:t>
            </w:r>
          </w:p>
          <w:p w:rsidR="003F67DE" w:rsidRPr="003F67DE" w:rsidRDefault="003F67DE" w:rsidP="00A72B2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F67DE" w:rsidRPr="00A72B2F" w:rsidRDefault="003F67DE" w:rsidP="00A72B2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72B2F" w:rsidRPr="00A72B2F" w:rsidTr="003F67DE">
        <w:trPr>
          <w:trHeight w:val="240"/>
        </w:trPr>
        <w:tc>
          <w:tcPr>
            <w:tcW w:w="10314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(тыс. рублей)</w:t>
            </w:r>
          </w:p>
        </w:tc>
      </w:tr>
      <w:tr w:rsidR="003F67DE" w:rsidRPr="00A72B2F" w:rsidTr="003F67DE">
        <w:trPr>
          <w:trHeight w:val="406"/>
        </w:trPr>
        <w:tc>
          <w:tcPr>
            <w:tcW w:w="5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РЗ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2024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2025 год</w:t>
            </w:r>
          </w:p>
        </w:tc>
      </w:tr>
      <w:tr w:rsidR="003F67DE" w:rsidRPr="003F67DE" w:rsidTr="003F67DE">
        <w:trPr>
          <w:trHeight w:val="300"/>
        </w:trPr>
        <w:tc>
          <w:tcPr>
            <w:tcW w:w="50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454 167,5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440 928,7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461 658,2</w:t>
            </w:r>
          </w:p>
        </w:tc>
      </w:tr>
      <w:tr w:rsidR="003F67DE" w:rsidRPr="003F67DE" w:rsidTr="003F67DE">
        <w:trPr>
          <w:trHeight w:val="465"/>
        </w:trPr>
        <w:tc>
          <w:tcPr>
            <w:tcW w:w="50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4 725,3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4 625,3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4 125,3</w:t>
            </w:r>
          </w:p>
        </w:tc>
      </w:tr>
      <w:tr w:rsidR="003F67DE" w:rsidRPr="003F67DE" w:rsidTr="003F67DE">
        <w:trPr>
          <w:trHeight w:val="690"/>
        </w:trPr>
        <w:tc>
          <w:tcPr>
            <w:tcW w:w="50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13 892,7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13 892,7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13 892,7</w:t>
            </w:r>
          </w:p>
        </w:tc>
      </w:tr>
      <w:tr w:rsidR="003F67DE" w:rsidRPr="003F67DE" w:rsidTr="003F67DE">
        <w:trPr>
          <w:trHeight w:val="639"/>
        </w:trPr>
        <w:tc>
          <w:tcPr>
            <w:tcW w:w="50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3F67DE">
            <w:pPr>
              <w:spacing w:after="0"/>
              <w:ind w:right="17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180 369,9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174 792,7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178 436,7</w:t>
            </w:r>
          </w:p>
        </w:tc>
      </w:tr>
      <w:tr w:rsidR="003F67DE" w:rsidRPr="003F67DE" w:rsidTr="003F67DE">
        <w:trPr>
          <w:trHeight w:val="690"/>
        </w:trPr>
        <w:tc>
          <w:tcPr>
            <w:tcW w:w="50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160F32">
            <w:pPr>
              <w:spacing w:after="0"/>
              <w:ind w:left="-78" w:right="-1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32 243,4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31 743,4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32 243,4</w:t>
            </w:r>
          </w:p>
        </w:tc>
      </w:tr>
      <w:tr w:rsidR="003F67DE" w:rsidRPr="003F67DE" w:rsidTr="003F67DE">
        <w:trPr>
          <w:trHeight w:val="300"/>
        </w:trPr>
        <w:tc>
          <w:tcPr>
            <w:tcW w:w="50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8 849,5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</w:tr>
      <w:tr w:rsidR="003F67DE" w:rsidRPr="003F67DE" w:rsidTr="003F67DE">
        <w:trPr>
          <w:trHeight w:val="300"/>
        </w:trPr>
        <w:tc>
          <w:tcPr>
            <w:tcW w:w="50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214 086,7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209 874,6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226 960,1</w:t>
            </w:r>
          </w:p>
        </w:tc>
      </w:tr>
      <w:tr w:rsidR="003F67DE" w:rsidRPr="003F67DE" w:rsidTr="003F67DE">
        <w:trPr>
          <w:trHeight w:val="300"/>
        </w:trPr>
        <w:tc>
          <w:tcPr>
            <w:tcW w:w="50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7 047,9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7 328,9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7 560,2</w:t>
            </w:r>
          </w:p>
        </w:tc>
      </w:tr>
      <w:tr w:rsidR="003F67DE" w:rsidRPr="003F67DE" w:rsidTr="003F67DE">
        <w:trPr>
          <w:trHeight w:val="300"/>
        </w:trPr>
        <w:tc>
          <w:tcPr>
            <w:tcW w:w="50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6 285,9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6 566,9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6 798,2</w:t>
            </w:r>
          </w:p>
        </w:tc>
      </w:tr>
      <w:tr w:rsidR="003F67DE" w:rsidRPr="003F67DE" w:rsidTr="003F67DE">
        <w:trPr>
          <w:trHeight w:val="300"/>
        </w:trPr>
        <w:tc>
          <w:tcPr>
            <w:tcW w:w="50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Мобилизационная подготовка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</w:t>
            </w:r>
          </w:p>
        </w:tc>
      </w:tr>
      <w:tr w:rsidR="003F67DE" w:rsidRPr="003F67DE" w:rsidTr="003F67DE">
        <w:trPr>
          <w:trHeight w:val="465"/>
        </w:trPr>
        <w:tc>
          <w:tcPr>
            <w:tcW w:w="50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45 573,0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44 023,0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44 023,0</w:t>
            </w:r>
          </w:p>
        </w:tc>
      </w:tr>
      <w:tr w:rsidR="003F67DE" w:rsidRPr="003F67DE" w:rsidTr="003F67DE">
        <w:trPr>
          <w:trHeight w:val="300"/>
        </w:trPr>
        <w:tc>
          <w:tcPr>
            <w:tcW w:w="50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345,0</w:t>
            </w:r>
          </w:p>
        </w:tc>
      </w:tr>
      <w:tr w:rsidR="003F67DE" w:rsidRPr="003F67DE" w:rsidTr="003F67DE">
        <w:trPr>
          <w:trHeight w:val="465"/>
        </w:trPr>
        <w:tc>
          <w:tcPr>
            <w:tcW w:w="50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17 504,5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17 754,5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17 754,5</w:t>
            </w:r>
          </w:p>
        </w:tc>
      </w:tr>
      <w:tr w:rsidR="003F67DE" w:rsidRPr="003F67DE" w:rsidTr="003F67DE">
        <w:trPr>
          <w:trHeight w:val="465"/>
        </w:trPr>
        <w:tc>
          <w:tcPr>
            <w:tcW w:w="50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27 723,5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25 923,5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25 923,5</w:t>
            </w:r>
          </w:p>
        </w:tc>
      </w:tr>
      <w:tr w:rsidR="003F67DE" w:rsidRPr="003F67DE" w:rsidTr="003F67DE">
        <w:trPr>
          <w:trHeight w:val="300"/>
        </w:trPr>
        <w:tc>
          <w:tcPr>
            <w:tcW w:w="50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181 211,8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111 133,0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106 906,0</w:t>
            </w:r>
          </w:p>
        </w:tc>
      </w:tr>
      <w:tr w:rsidR="003F67DE" w:rsidRPr="003F67DE" w:rsidTr="003F67DE">
        <w:trPr>
          <w:trHeight w:val="300"/>
        </w:trPr>
        <w:tc>
          <w:tcPr>
            <w:tcW w:w="50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</w:t>
            </w:r>
          </w:p>
        </w:tc>
      </w:tr>
      <w:tr w:rsidR="003F67DE" w:rsidRPr="003F67DE" w:rsidTr="003F67DE">
        <w:trPr>
          <w:trHeight w:val="300"/>
        </w:trPr>
        <w:tc>
          <w:tcPr>
            <w:tcW w:w="50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8 137,8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F67DE" w:rsidRPr="003F67DE" w:rsidTr="003F67DE">
        <w:trPr>
          <w:trHeight w:val="300"/>
        </w:trPr>
        <w:tc>
          <w:tcPr>
            <w:tcW w:w="50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162 275,0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101 334,0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97 107,0</w:t>
            </w:r>
          </w:p>
        </w:tc>
      </w:tr>
      <w:tr w:rsidR="003F67DE" w:rsidRPr="003F67DE" w:rsidTr="003F67DE">
        <w:trPr>
          <w:trHeight w:val="300"/>
        </w:trPr>
        <w:tc>
          <w:tcPr>
            <w:tcW w:w="50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7 039,0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7 039,0</w:t>
            </w:r>
          </w:p>
        </w:tc>
      </w:tr>
      <w:tr w:rsidR="003F67DE" w:rsidRPr="003F67DE" w:rsidTr="003F67DE">
        <w:trPr>
          <w:trHeight w:val="300"/>
        </w:trPr>
        <w:tc>
          <w:tcPr>
            <w:tcW w:w="50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1 249,0</w:t>
            </w:r>
          </w:p>
        </w:tc>
      </w:tr>
      <w:tr w:rsidR="003F67DE" w:rsidRPr="003F67DE" w:rsidTr="003F67DE">
        <w:trPr>
          <w:trHeight w:val="300"/>
        </w:trPr>
        <w:tc>
          <w:tcPr>
            <w:tcW w:w="50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622 360,2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549 617,3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403 686,0</w:t>
            </w:r>
          </w:p>
        </w:tc>
      </w:tr>
      <w:tr w:rsidR="003F67DE" w:rsidRPr="003F67DE" w:rsidTr="003F67DE">
        <w:trPr>
          <w:trHeight w:val="300"/>
        </w:trPr>
        <w:tc>
          <w:tcPr>
            <w:tcW w:w="50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65 278,2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106 872,3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62 197,6</w:t>
            </w:r>
          </w:p>
        </w:tc>
      </w:tr>
      <w:tr w:rsidR="003F67DE" w:rsidRPr="003F67DE" w:rsidTr="003F67DE">
        <w:trPr>
          <w:trHeight w:val="300"/>
        </w:trPr>
        <w:tc>
          <w:tcPr>
            <w:tcW w:w="50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34 578,4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23 553,0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26 553,0</w:t>
            </w:r>
          </w:p>
        </w:tc>
      </w:tr>
      <w:tr w:rsidR="003F67DE" w:rsidRPr="003F67DE" w:rsidTr="003F67DE">
        <w:trPr>
          <w:trHeight w:val="300"/>
        </w:trPr>
        <w:tc>
          <w:tcPr>
            <w:tcW w:w="50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521 530,7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418 219,0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313 962,4</w:t>
            </w:r>
          </w:p>
        </w:tc>
      </w:tr>
      <w:tr w:rsidR="003F67DE" w:rsidRPr="003F67DE" w:rsidTr="003F67DE">
        <w:trPr>
          <w:trHeight w:val="300"/>
        </w:trPr>
        <w:tc>
          <w:tcPr>
            <w:tcW w:w="50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973,0</w:t>
            </w:r>
          </w:p>
        </w:tc>
      </w:tr>
      <w:tr w:rsidR="003F67DE" w:rsidRPr="003F67DE" w:rsidTr="003F67DE">
        <w:trPr>
          <w:trHeight w:val="300"/>
        </w:trPr>
        <w:tc>
          <w:tcPr>
            <w:tcW w:w="50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12 683,2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1 120,2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1 120,2</w:t>
            </w:r>
          </w:p>
        </w:tc>
      </w:tr>
      <w:tr w:rsidR="003F67DE" w:rsidRPr="003F67DE" w:rsidTr="003F67DE">
        <w:trPr>
          <w:trHeight w:val="300"/>
        </w:trPr>
        <w:tc>
          <w:tcPr>
            <w:tcW w:w="50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12 683,2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1 120,2</w:t>
            </w:r>
          </w:p>
        </w:tc>
      </w:tr>
      <w:tr w:rsidR="003F67DE" w:rsidRPr="003F67DE" w:rsidTr="003F67DE">
        <w:trPr>
          <w:trHeight w:val="300"/>
        </w:trPr>
        <w:tc>
          <w:tcPr>
            <w:tcW w:w="50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4 115 939,4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4 026 980,6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2 385 914,5</w:t>
            </w:r>
          </w:p>
        </w:tc>
      </w:tr>
      <w:tr w:rsidR="003F67DE" w:rsidRPr="003F67DE" w:rsidTr="003F67DE">
        <w:trPr>
          <w:trHeight w:val="300"/>
        </w:trPr>
        <w:tc>
          <w:tcPr>
            <w:tcW w:w="50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968 663,2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1 012 113,8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729 538,0</w:t>
            </w:r>
          </w:p>
        </w:tc>
      </w:tr>
      <w:tr w:rsidR="003F67DE" w:rsidRPr="003F67DE" w:rsidTr="003F67DE">
        <w:trPr>
          <w:trHeight w:val="300"/>
        </w:trPr>
        <w:tc>
          <w:tcPr>
            <w:tcW w:w="50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2 936 044,4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2 810 346,9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1 450 276,6</w:t>
            </w:r>
          </w:p>
        </w:tc>
      </w:tr>
      <w:tr w:rsidR="003F67DE" w:rsidRPr="003F67DE" w:rsidTr="003F67DE">
        <w:trPr>
          <w:trHeight w:val="300"/>
        </w:trPr>
        <w:tc>
          <w:tcPr>
            <w:tcW w:w="50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157 788,0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151 424,8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151 424,8</w:t>
            </w:r>
          </w:p>
        </w:tc>
      </w:tr>
      <w:tr w:rsidR="003F67DE" w:rsidRPr="003F67DE" w:rsidTr="003F67DE">
        <w:trPr>
          <w:trHeight w:val="300"/>
        </w:trPr>
        <w:tc>
          <w:tcPr>
            <w:tcW w:w="50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5 950,0</w:t>
            </w:r>
          </w:p>
        </w:tc>
      </w:tr>
      <w:tr w:rsidR="003F67DE" w:rsidRPr="003F67DE" w:rsidTr="003F67DE">
        <w:trPr>
          <w:trHeight w:val="300"/>
        </w:trPr>
        <w:tc>
          <w:tcPr>
            <w:tcW w:w="50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47 493,8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47 145,1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48 725,1</w:t>
            </w:r>
          </w:p>
        </w:tc>
      </w:tr>
      <w:tr w:rsidR="003F67DE" w:rsidRPr="003F67DE" w:rsidTr="003F67DE">
        <w:trPr>
          <w:trHeight w:val="300"/>
        </w:trPr>
        <w:tc>
          <w:tcPr>
            <w:tcW w:w="50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159 642,8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155 320,3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155 857,6</w:t>
            </w:r>
          </w:p>
        </w:tc>
      </w:tr>
      <w:tr w:rsidR="003F67DE" w:rsidRPr="003F67DE" w:rsidTr="003F67DE">
        <w:trPr>
          <w:trHeight w:val="300"/>
        </w:trPr>
        <w:tc>
          <w:tcPr>
            <w:tcW w:w="50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159 642,8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155 320,3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155 857,6</w:t>
            </w:r>
          </w:p>
        </w:tc>
      </w:tr>
      <w:tr w:rsidR="003F67DE" w:rsidRPr="003F67DE" w:rsidTr="003F67DE">
        <w:trPr>
          <w:trHeight w:val="300"/>
        </w:trPr>
        <w:tc>
          <w:tcPr>
            <w:tcW w:w="50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Здравоохранение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850,0</w:t>
            </w:r>
          </w:p>
        </w:tc>
      </w:tr>
      <w:tr w:rsidR="003F67DE" w:rsidRPr="003F67DE" w:rsidTr="003F67DE">
        <w:trPr>
          <w:trHeight w:val="300"/>
        </w:trPr>
        <w:tc>
          <w:tcPr>
            <w:tcW w:w="50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Амбулаторная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3F67DE" w:rsidRPr="003F67DE" w:rsidTr="003F67DE">
        <w:trPr>
          <w:trHeight w:val="300"/>
        </w:trPr>
        <w:tc>
          <w:tcPr>
            <w:tcW w:w="50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3F67DE" w:rsidRPr="003F67DE" w:rsidTr="003F67DE">
        <w:trPr>
          <w:trHeight w:val="300"/>
        </w:trPr>
        <w:tc>
          <w:tcPr>
            <w:tcW w:w="50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110 294,9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107 714,5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107 483,3</w:t>
            </w:r>
          </w:p>
        </w:tc>
      </w:tr>
      <w:tr w:rsidR="003F67DE" w:rsidRPr="003F67DE" w:rsidTr="003F67DE">
        <w:trPr>
          <w:trHeight w:val="300"/>
        </w:trPr>
        <w:tc>
          <w:tcPr>
            <w:tcW w:w="50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8 589,1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8 589,1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8 589,1</w:t>
            </w:r>
          </w:p>
        </w:tc>
      </w:tr>
      <w:tr w:rsidR="003F67DE" w:rsidRPr="003F67DE" w:rsidTr="003F67DE">
        <w:trPr>
          <w:trHeight w:val="300"/>
        </w:trPr>
        <w:tc>
          <w:tcPr>
            <w:tcW w:w="50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36 525,8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36 462,8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36 462,8</w:t>
            </w:r>
          </w:p>
        </w:tc>
      </w:tr>
      <w:tr w:rsidR="003F67DE" w:rsidRPr="003F67DE" w:rsidTr="003F67DE">
        <w:trPr>
          <w:trHeight w:val="300"/>
        </w:trPr>
        <w:tc>
          <w:tcPr>
            <w:tcW w:w="50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65 180,0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62 662,6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62 431,4</w:t>
            </w:r>
          </w:p>
        </w:tc>
      </w:tr>
      <w:tr w:rsidR="003F67DE" w:rsidRPr="003F67DE" w:rsidTr="003F67DE">
        <w:trPr>
          <w:trHeight w:val="300"/>
        </w:trPr>
        <w:tc>
          <w:tcPr>
            <w:tcW w:w="50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174 996,9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104 976,9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104 976,9</w:t>
            </w:r>
          </w:p>
        </w:tc>
      </w:tr>
      <w:tr w:rsidR="003F67DE" w:rsidRPr="003F67DE" w:rsidTr="003F67DE">
        <w:trPr>
          <w:trHeight w:val="300"/>
        </w:trPr>
        <w:tc>
          <w:tcPr>
            <w:tcW w:w="50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84 591,0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88 591,0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88 591,0</w:t>
            </w:r>
          </w:p>
        </w:tc>
      </w:tr>
      <w:tr w:rsidR="003F67DE" w:rsidRPr="003F67DE" w:rsidTr="003F67DE">
        <w:trPr>
          <w:trHeight w:val="300"/>
        </w:trPr>
        <w:tc>
          <w:tcPr>
            <w:tcW w:w="50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80 072,0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</w:t>
            </w:r>
          </w:p>
        </w:tc>
      </w:tr>
      <w:tr w:rsidR="003F67DE" w:rsidRPr="003F67DE" w:rsidTr="003F67DE">
        <w:trPr>
          <w:trHeight w:val="300"/>
        </w:trPr>
        <w:tc>
          <w:tcPr>
            <w:tcW w:w="50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</w:t>
            </w:r>
          </w:p>
        </w:tc>
      </w:tr>
      <w:tr w:rsidR="003F67DE" w:rsidRPr="003F67DE" w:rsidTr="003F67DE">
        <w:trPr>
          <w:trHeight w:val="300"/>
        </w:trPr>
        <w:tc>
          <w:tcPr>
            <w:tcW w:w="50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4 050,0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4 050,0</w:t>
            </w:r>
          </w:p>
        </w:tc>
      </w:tr>
      <w:tr w:rsidR="003F67DE" w:rsidRPr="003F67DE" w:rsidTr="003F67DE">
        <w:trPr>
          <w:trHeight w:val="300"/>
        </w:trPr>
        <w:tc>
          <w:tcPr>
            <w:tcW w:w="50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3F67DE" w:rsidRPr="003F67DE" w:rsidTr="003F67DE">
        <w:trPr>
          <w:trHeight w:val="300"/>
        </w:trPr>
        <w:tc>
          <w:tcPr>
            <w:tcW w:w="50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2 050,0</w:t>
            </w:r>
          </w:p>
        </w:tc>
      </w:tr>
      <w:tr w:rsidR="003F67DE" w:rsidRPr="003F67DE" w:rsidTr="003F67DE">
        <w:trPr>
          <w:trHeight w:val="465"/>
        </w:trPr>
        <w:tc>
          <w:tcPr>
            <w:tcW w:w="50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28 280,3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34 620,5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26 967,8</w:t>
            </w:r>
          </w:p>
        </w:tc>
      </w:tr>
      <w:tr w:rsidR="003F67DE" w:rsidRPr="003F67DE" w:rsidTr="003F67DE">
        <w:trPr>
          <w:trHeight w:val="465"/>
        </w:trPr>
        <w:tc>
          <w:tcPr>
            <w:tcW w:w="50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28 280,3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34 620,5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26 967,8</w:t>
            </w:r>
          </w:p>
        </w:tc>
      </w:tr>
      <w:tr w:rsidR="003F67DE" w:rsidRPr="003F67DE" w:rsidTr="003F67DE">
        <w:trPr>
          <w:trHeight w:val="300"/>
        </w:trPr>
        <w:tc>
          <w:tcPr>
            <w:tcW w:w="62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72B2F" w:rsidRPr="00A72B2F" w:rsidRDefault="00A72B2F" w:rsidP="00A72B2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 РАСХОДОВ</w:t>
            </w:r>
          </w:p>
        </w:tc>
        <w:tc>
          <w:tcPr>
            <w:tcW w:w="13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5 922 047,9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5 588 663,9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72B2F" w:rsidRPr="00A72B2F" w:rsidRDefault="00A72B2F" w:rsidP="00A72B2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2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3 811 053,7</w:t>
            </w:r>
          </w:p>
        </w:tc>
      </w:tr>
    </w:tbl>
    <w:p w:rsidR="00FB21D9" w:rsidRPr="003F67DE" w:rsidRDefault="00FB21D9">
      <w:pPr>
        <w:rPr>
          <w:rFonts w:ascii="Times New Roman" w:hAnsi="Times New Roman" w:cs="Times New Roman"/>
          <w:sz w:val="20"/>
          <w:szCs w:val="20"/>
        </w:rPr>
      </w:pPr>
    </w:p>
    <w:sectPr w:rsidR="00FB21D9" w:rsidRPr="003F67DE" w:rsidSect="00B65B32">
      <w:footerReference w:type="default" r:id="rId6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AA8" w:rsidRDefault="001F2AA8" w:rsidP="003F67DE">
      <w:pPr>
        <w:spacing w:after="0"/>
      </w:pPr>
      <w:r>
        <w:separator/>
      </w:r>
    </w:p>
  </w:endnote>
  <w:endnote w:type="continuationSeparator" w:id="0">
    <w:p w:rsidR="001F2AA8" w:rsidRDefault="001F2AA8" w:rsidP="003F67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69659"/>
      <w:docPartObj>
        <w:docPartGallery w:val="Page Numbers (Bottom of Page)"/>
        <w:docPartUnique/>
      </w:docPartObj>
    </w:sdtPr>
    <w:sdtEndPr/>
    <w:sdtContent>
      <w:p w:rsidR="003F67DE" w:rsidRDefault="001F2AA8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6AC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F67DE" w:rsidRDefault="003F67D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AA8" w:rsidRDefault="001F2AA8" w:rsidP="003F67DE">
      <w:pPr>
        <w:spacing w:after="0"/>
      </w:pPr>
      <w:r>
        <w:separator/>
      </w:r>
    </w:p>
  </w:footnote>
  <w:footnote w:type="continuationSeparator" w:id="0">
    <w:p w:rsidR="001F2AA8" w:rsidRDefault="001F2AA8" w:rsidP="003F67D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5B32"/>
    <w:rsid w:val="00160F32"/>
    <w:rsid w:val="001F2AA8"/>
    <w:rsid w:val="00347F0F"/>
    <w:rsid w:val="003F67DE"/>
    <w:rsid w:val="00976AC1"/>
    <w:rsid w:val="009F2426"/>
    <w:rsid w:val="00A72B2F"/>
    <w:rsid w:val="00B65B32"/>
    <w:rsid w:val="00CE7BC9"/>
    <w:rsid w:val="00FB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2B682"/>
  <w15:docId w15:val="{1FD069E8-C8FA-4C9D-B97E-BE6C6A09E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F67DE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F67DE"/>
  </w:style>
  <w:style w:type="paragraph" w:styleId="a5">
    <w:name w:val="footer"/>
    <w:basedOn w:val="a"/>
    <w:link w:val="a6"/>
    <w:uiPriority w:val="99"/>
    <w:unhideWhenUsed/>
    <w:rsid w:val="003F67DE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3F6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849</Words>
  <Characters>4842</Characters>
  <Application>Microsoft Office Word</Application>
  <DocSecurity>0</DocSecurity>
  <Lines>40</Lines>
  <Paragraphs>11</Paragraphs>
  <ScaleCrop>false</ScaleCrop>
  <Company>Krokoz™</Company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 Любовь Викторовна</dc:creator>
  <cp:keywords/>
  <dc:description/>
  <cp:lastModifiedBy>Козлова Елена</cp:lastModifiedBy>
  <cp:revision>8</cp:revision>
  <dcterms:created xsi:type="dcterms:W3CDTF">2023-02-22T08:26:00Z</dcterms:created>
  <dcterms:modified xsi:type="dcterms:W3CDTF">2023-02-27T12:44:00Z</dcterms:modified>
</cp:coreProperties>
</file>